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28"/>
        <w:gridCol w:w="540"/>
        <w:gridCol w:w="720"/>
        <w:gridCol w:w="360"/>
        <w:gridCol w:w="1260"/>
        <w:gridCol w:w="180"/>
        <w:gridCol w:w="1800"/>
        <w:gridCol w:w="1868"/>
        <w:gridCol w:w="30"/>
      </w:tblGrid>
      <w:tr w:rsidR="00513F9F"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Default="00EA2B45">
            <w:pPr>
              <w:tabs>
                <w:tab w:val="left" w:pos="993"/>
                <w:tab w:val="right" w:pos="9242"/>
              </w:tabs>
              <w:spacing w:before="40"/>
              <w:jc w:val="center"/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19050</wp:posOffset>
                      </wp:positionV>
                      <wp:extent cx="2360295" cy="953135"/>
                      <wp:effectExtent l="0" t="0" r="24130" b="18415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295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EA2B45" w:rsidRDefault="00EA2B45" w:rsidP="00EA2B45">
                                  <w:pPr>
                                    <w:pStyle w:val="Rahmeninhalt"/>
                                  </w:pPr>
                                  <w:r>
                                    <w:rPr>
                                      <w:noProof/>
                                      <w:lang w:val="de-DE" w:eastAsia="de-DE"/>
                                    </w:rPr>
                                    <w:drawing>
                                      <wp:inline distT="0" distB="0" distL="0" distR="0">
                                        <wp:extent cx="581025" cy="581025"/>
                                        <wp:effectExtent l="0" t="0" r="9525" b="9525"/>
                                        <wp:docPr id="3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feld 2" o:spid="_x0000_s1026" style="position:absolute;left:0;text-align:left;margin-left:401.05pt;margin-top:1.5pt;width:185.85pt;height:75.05pt;z-index:-251656704;visibility:visible;mso-wrap-style:squar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" strokecolor="white" strokeweight=".26mm">
                      <v:path arrowok="t"/>
                      <v:textbox>
                        <w:txbxContent>
                          <w:p w:rsidR="00EA2B45" w:rsidRDefault="00EA2B45" w:rsidP="00EA2B45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581025" cy="581025"/>
                                  <wp:effectExtent l="0" t="0" r="9525" b="9525"/>
                                  <wp:docPr id="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3F9F">
              <w:rPr>
                <w:rFonts w:ascii="Arial" w:hAnsi="Arial" w:cs="Arial"/>
                <w:spacing w:val="20"/>
                <w:sz w:val="28"/>
                <w:szCs w:val="28"/>
                <w:lang w:val="de-DE"/>
              </w:rPr>
              <w:t>FS  -  Technische Infrastruktur</w:t>
            </w:r>
          </w:p>
        </w:tc>
      </w:tr>
      <w:tr w:rsidR="00513F9F" w:rsidRPr="00B838E0">
        <w:tc>
          <w:tcPr>
            <w:tcW w:w="9386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38E0" w:rsidRPr="00B838E0" w:rsidRDefault="00513F9F">
            <w:pPr>
              <w:tabs>
                <w:tab w:val="left" w:pos="993"/>
                <w:tab w:val="right" w:pos="9242"/>
              </w:tabs>
              <w:spacing w:before="120" w:after="40"/>
              <w:jc w:val="center"/>
              <w:rPr>
                <w:rFonts w:ascii="Arial" w:hAnsi="Arial" w:cs="Arial"/>
                <w:b/>
                <w:spacing w:val="20"/>
                <w:lang w:val="de-DE"/>
              </w:rPr>
            </w:pPr>
            <w:r w:rsidRPr="00B838E0">
              <w:rPr>
                <w:rFonts w:ascii="Arial" w:hAnsi="Arial" w:cs="Arial"/>
                <w:b/>
                <w:spacing w:val="20"/>
                <w:lang w:val="de-DE"/>
              </w:rPr>
              <w:t xml:space="preserve">Erlaubnisschein für Arbeiten </w:t>
            </w:r>
            <w:r w:rsidRPr="00B838E0">
              <w:rPr>
                <w:rFonts w:ascii="Arial" w:hAnsi="Arial" w:cs="Arial"/>
                <w:spacing w:val="20"/>
                <w:lang w:val="de-DE"/>
              </w:rPr>
              <w:t>an</w:t>
            </w:r>
            <w:r w:rsidRPr="00B838E0">
              <w:rPr>
                <w:rFonts w:ascii="Arial" w:hAnsi="Arial" w:cs="Arial"/>
                <w:b/>
                <w:spacing w:val="20"/>
                <w:lang w:val="de-DE"/>
              </w:rPr>
              <w:t xml:space="preserve"> </w:t>
            </w:r>
          </w:p>
          <w:p w:rsidR="00B838E0" w:rsidRPr="00B838E0" w:rsidRDefault="00513F9F" w:rsidP="00B838E0">
            <w:pPr>
              <w:tabs>
                <w:tab w:val="left" w:pos="993"/>
                <w:tab w:val="right" w:pos="9242"/>
              </w:tabs>
              <w:spacing w:before="120" w:after="40"/>
              <w:jc w:val="center"/>
              <w:rPr>
                <w:rFonts w:ascii="Arial" w:hAnsi="Arial" w:cs="Arial"/>
                <w:b/>
                <w:spacing w:val="20"/>
                <w:lang w:val="de-DE"/>
              </w:rPr>
            </w:pPr>
            <w:r w:rsidRPr="00B838E0">
              <w:rPr>
                <w:rFonts w:ascii="Arial" w:hAnsi="Arial" w:cs="Arial"/>
                <w:b/>
                <w:spacing w:val="20"/>
                <w:lang w:val="de-DE"/>
              </w:rPr>
              <w:t>Strahlenschutzeinrichtungen bei FS</w:t>
            </w:r>
            <w:r w:rsidR="00B838E0">
              <w:rPr>
                <w:rFonts w:ascii="Arial" w:hAnsi="Arial" w:cs="Arial"/>
                <w:b/>
                <w:spacing w:val="20"/>
                <w:lang w:val="de-DE"/>
              </w:rPr>
              <w:t xml:space="preserve">  </w:t>
            </w:r>
            <w:hyperlink r:id="rId5" w:history="1">
              <w:r w:rsidR="00B838E0" w:rsidRPr="00B838E0">
                <w:rPr>
                  <w:rStyle w:val="Hyperlink"/>
                  <w:rFonts w:ascii="Arial" w:hAnsi="Arial" w:cs="Arial"/>
                  <w:spacing w:val="20"/>
                  <w:sz w:val="22"/>
                  <w:szCs w:val="22"/>
                  <w:lang w:val="de-DE"/>
                </w:rPr>
                <w:t>fs-ssb@desy.de</w:t>
              </w:r>
            </w:hyperlink>
          </w:p>
        </w:tc>
      </w:tr>
      <w:tr w:rsidR="00513F9F">
        <w:trPr>
          <w:trHeight w:hRule="exact" w:val="397"/>
        </w:trPr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Antragsteller</w:t>
            </w:r>
            <w:r w:rsidR="00AE5E03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</w:p>
        </w:tc>
      </w:tr>
      <w:tr w:rsidR="00513F9F">
        <w:trPr>
          <w:trHeight w:hRule="exact" w:val="454"/>
        </w:trPr>
        <w:tc>
          <w:tcPr>
            <w:tcW w:w="55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13F9F" w:rsidRDefault="00AE5E03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bookmarkStart w:id="1" w:name="__Fieldmark__425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387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DESY-Gruppe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lang w:val="de-DE"/>
              </w:rPr>
              <w:t xml:space="preserve"> </w:t>
            </w:r>
            <w:bookmarkStart w:id="2" w:name="__Fieldmark__426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2"/>
          </w:p>
        </w:tc>
      </w:tr>
      <w:bookmarkEnd w:id="0"/>
      <w:tr w:rsidR="00513F9F" w:rsidRPr="00B838E0">
        <w:trPr>
          <w:trHeight w:hRule="exact" w:val="45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Inst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itut / externe Firma (falls nicht DESY)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bookmarkStart w:id="3" w:name="__Fieldmark__427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45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3"/>
          </w:p>
        </w:tc>
      </w:tr>
      <w:tr w:rsidR="00513F9F">
        <w:trPr>
          <w:trHeight w:hRule="exact" w:val="454"/>
        </w:trPr>
        <w:tc>
          <w:tcPr>
            <w:tcW w:w="3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lang w:val="de-DE"/>
              </w:rPr>
              <w:t xml:space="preserve"> </w:t>
            </w:r>
            <w:bookmarkStart w:id="4" w:name="__Fieldmark__428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5498" w:type="dxa"/>
            <w:gridSpan w:val="6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5" w:name="__Fieldmark__429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5"/>
          </w:p>
        </w:tc>
      </w:tr>
      <w:tr w:rsidR="00513F9F" w:rsidRPr="00B838E0">
        <w:trPr>
          <w:trHeight w:hRule="exact" w:val="397"/>
        </w:trPr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Folgende Strahlenschutzeinrichtungen sollen geöffne</w:t>
            </w:r>
            <w:r w:rsidR="00AE5E03">
              <w:rPr>
                <w:rFonts w:ascii="Arial" w:hAnsi="Arial" w:cs="Arial"/>
                <w:b/>
                <w:sz w:val="22"/>
                <w:szCs w:val="22"/>
                <w:lang w:val="de-DE"/>
              </w:rPr>
              <w:t>t / entfernt / verändert werden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</w:p>
        </w:tc>
      </w:tr>
      <w:tr w:rsidR="00513F9F">
        <w:trPr>
          <w:trHeight w:hRule="exact" w:val="454"/>
        </w:trPr>
        <w:tc>
          <w:tcPr>
            <w:tcW w:w="31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13F9F" w:rsidRDefault="00AE5E03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Gebäude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6" w:name="__Fieldmark__430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13F9F" w:rsidRDefault="00AE5E03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Fächer / Sektor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7" w:name="__Fieldmark__431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13F9F" w:rsidRDefault="00AE5E03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Strahl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8" w:name="__Fieldmark__432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Gebiet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9" w:name="__Fieldmark__433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9"/>
          </w:p>
        </w:tc>
      </w:tr>
      <w:tr w:rsidR="00513F9F">
        <w:trPr>
          <w:trHeight w:hRule="exact" w:val="113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Genaue Beschreibung der Strahlenschutzeinrich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tungen und der Art der Änderung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  <w:color w:val="0000FF"/>
                <w:lang w:val="de-DE"/>
              </w:rPr>
              <w:t xml:space="preserve"> </w:t>
            </w:r>
          </w:p>
          <w:bookmarkStart w:id="10" w:name="__Fieldmark__434_1978551141"/>
          <w:p w:rsidR="00513F9F" w:rsidRDefault="00513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lang w:val="de-DE" w:eastAsia="de-DE"/>
              </w:rPr>
              <w:t>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0"/>
          </w:p>
        </w:tc>
      </w:tr>
      <w:tr w:rsidR="00513F9F" w:rsidRPr="00B838E0">
        <w:trPr>
          <w:trHeight w:hRule="exact" w:val="45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Die Strahlenschutzeinric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htungen sollen verändert werden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11" w:name="__Fieldmark__435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B45">
              <w:rPr>
                <w:lang w:val="de-DE"/>
              </w:rP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1"/>
            <w:r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vorübergehend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12" w:name="__Fieldmark__436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B45">
              <w:rPr>
                <w:lang w:val="de-DE"/>
              </w:rP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2"/>
            <w:r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dauerhaft</w:t>
            </w:r>
          </w:p>
        </w:tc>
      </w:tr>
      <w:tr w:rsidR="00513F9F">
        <w:trPr>
          <w:trHeight w:hRule="exact" w:val="113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Begründung für die Arbeiten an den 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Strahlenschutzeinrichtungen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</w:p>
          <w:bookmarkStart w:id="13" w:name="__Fieldmark__437_1978551141"/>
          <w:p w:rsidR="00513F9F" w:rsidRDefault="00513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lang w:val="de-DE" w:eastAsia="de-DE"/>
              </w:rPr>
              <w:t>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3"/>
          </w:p>
        </w:tc>
      </w:tr>
      <w:tr w:rsidR="00513F9F">
        <w:trPr>
          <w:trHeight w:hRule="exact" w:val="454"/>
        </w:trPr>
        <w:tc>
          <w:tcPr>
            <w:tcW w:w="42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Beginn der Arbeiten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14" w:name="__Fieldmark__438_1978551141"/>
            <w:r w:rsidR="00513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3F9F">
              <w:instrText xml:space="preserve"> FORMTEXT </w:instrText>
            </w:r>
            <w:r w:rsidR="00513F9F">
              <w:fldChar w:fldCharType="separate"/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 w:rsidR="00513F9F"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5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vora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ussichtliches Ende der Arbeiten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  <w:color w:val="0000FF"/>
                <w:lang w:val="de-DE"/>
              </w:rPr>
              <w:t xml:space="preserve"> </w:t>
            </w:r>
            <w:bookmarkStart w:id="15" w:name="__Fieldmark__439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</w:tr>
      <w:tr w:rsidR="00513F9F" w:rsidRPr="00B838E0">
        <w:trPr>
          <w:trHeight w:hRule="exact" w:val="397"/>
        </w:trPr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Freigabe der Arbeiten an den Strahlenschutzeinrichtungen</w:t>
            </w:r>
            <w:r w:rsidR="00AE5E03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</w:p>
        </w:tc>
      </w:tr>
      <w:tr w:rsidR="00513F9F">
        <w:trPr>
          <w:trHeight w:hRule="exact" w:val="454"/>
        </w:trPr>
        <w:tc>
          <w:tcPr>
            <w:tcW w:w="55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Der zugehörige Interlockschlüssel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bookmarkStart w:id="16" w:name="__Fieldmark__440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ab/>
            </w:r>
          </w:p>
        </w:tc>
        <w:tc>
          <w:tcPr>
            <w:tcW w:w="3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wurde sichergestellt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     </w:t>
            </w:r>
            <w:bookmarkStart w:id="17" w:name="__Fieldmark__441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7"/>
          </w:p>
        </w:tc>
      </w:tr>
      <w:tr w:rsidR="00513F9F" w:rsidRPr="00B838E0">
        <w:trPr>
          <w:trHeight w:hRule="exact" w:val="340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Arbeiten vom Strahlenschutzbeauftr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agten genehmigt und freigegeben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</w:tr>
      <w:tr w:rsidR="00513F9F">
        <w:trPr>
          <w:trHeight w:hRule="exact" w:val="454"/>
        </w:trPr>
        <w:tc>
          <w:tcPr>
            <w:tcW w:w="26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am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bookmarkStart w:id="18" w:name="__Fieldmark__442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288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um </w:t>
            </w:r>
            <w:bookmarkStart w:id="19" w:name="__Fieldmark__443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>Uhr</w:t>
            </w:r>
          </w:p>
        </w:tc>
        <w:tc>
          <w:tcPr>
            <w:tcW w:w="3878" w:type="dxa"/>
            <w:gridSpan w:val="4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von </w:t>
            </w:r>
            <w:bookmarkStart w:id="20" w:name="__Fieldmark__444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</w:tr>
      <w:tr w:rsidR="00513F9F">
        <w:trPr>
          <w:trHeight w:hRule="exact" w:val="62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Unterschrift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</w:tr>
      <w:tr w:rsidR="00513F9F">
        <w:trPr>
          <w:gridAfter w:val="1"/>
          <w:wAfter w:w="30" w:type="dxa"/>
          <w:trHeight w:hRule="exact" w:val="227"/>
        </w:trPr>
        <w:tc>
          <w:tcPr>
            <w:tcW w:w="9356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13F9F" w:rsidRDefault="00513F9F">
            <w:pPr>
              <w:snapToGrid w:val="0"/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513F9F">
        <w:trPr>
          <w:trHeight w:hRule="exact" w:val="397"/>
        </w:trPr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Beendigung der Arbeiten</w:t>
            </w:r>
            <w:r w:rsidR="00AE5E03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</w:p>
        </w:tc>
      </w:tr>
      <w:tr w:rsidR="00513F9F" w:rsidRPr="00AE5E03">
        <w:trPr>
          <w:trHeight w:hRule="exact" w:val="567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Pr="00AE5E03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Bestätigung durch den Antragsteller od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er die ausführenden Mitarbeiter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br/>
              <w:t>Die Arbeiten sind beendet. Die Strahlenschutzeinrichtungen sind vollständig wieder hergestellt.</w:t>
            </w:r>
          </w:p>
        </w:tc>
      </w:tr>
      <w:tr w:rsidR="00513F9F">
        <w:trPr>
          <w:trHeight w:hRule="exact" w:val="454"/>
        </w:trPr>
        <w:tc>
          <w:tcPr>
            <w:tcW w:w="26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am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bookmarkStart w:id="21" w:name="__Fieldmark__445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288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um </w:t>
            </w:r>
            <w:bookmarkStart w:id="22" w:name="__Fieldmark__446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>Uhr</w:t>
            </w:r>
          </w:p>
        </w:tc>
        <w:tc>
          <w:tcPr>
            <w:tcW w:w="3878" w:type="dxa"/>
            <w:gridSpan w:val="4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Name </w:t>
            </w:r>
            <w:bookmarkStart w:id="23" w:name="__Fieldmark__447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23"/>
          </w:p>
        </w:tc>
      </w:tr>
      <w:tr w:rsidR="00513F9F">
        <w:trPr>
          <w:trHeight w:hRule="exact" w:val="62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Unterschrift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</w:tr>
      <w:tr w:rsidR="00513F9F" w:rsidRPr="00B838E0">
        <w:trPr>
          <w:trHeight w:hRule="exact" w:val="397"/>
        </w:trPr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Überprüfung der Strahlenschutzeinrichtungen und Freigabe des Strahlbetriebs</w:t>
            </w:r>
            <w:r w:rsidR="00AE5E03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</w:p>
        </w:tc>
      </w:tr>
      <w:tr w:rsidR="00513F9F" w:rsidRPr="00B838E0">
        <w:trPr>
          <w:trHeight w:hRule="exact" w:val="45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Sichtkontrolle durch den Strahlenschutzbeauftragten. Strahle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nschutzeinrichtungen in Ordnung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24" w:name="__Fieldmark__448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B45">
              <w:rPr>
                <w:lang w:val="de-DE"/>
              </w:rP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4"/>
          </w:p>
        </w:tc>
      </w:tr>
      <w:tr w:rsidR="00513F9F" w:rsidRPr="00B838E0">
        <w:trPr>
          <w:trHeight w:hRule="exact" w:val="45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Gebietsinterlock gebrochen, damit eine erneute Absuche erzwungen wird: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25" w:name="__Fieldmark__449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B45">
              <w:rPr>
                <w:lang w:val="de-DE"/>
              </w:rP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5"/>
          </w:p>
        </w:tc>
      </w:tr>
      <w:tr w:rsidR="00513F9F">
        <w:trPr>
          <w:trHeight w:hRule="exact" w:val="45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Str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ahlenschutzmessung erforderlich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26" w:name="__Fieldmark__450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6"/>
            <w:r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ja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27" w:name="__Fieldmark__451_1978551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838E0">
              <w:fldChar w:fldCharType="separate"/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27"/>
            <w:r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nein</w:t>
            </w:r>
          </w:p>
        </w:tc>
      </w:tr>
      <w:tr w:rsidR="00513F9F" w:rsidRPr="00B838E0">
        <w:trPr>
          <w:trHeight w:hRule="exact" w:val="45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AE5E03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Falls erforderlich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 Strahlenschutzme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ssung erfolgreich durchgeführt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bookmarkStart w:id="28" w:name="__Fieldmark__452_1978551141"/>
            <w:r w:rsidR="00513F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F9F" w:rsidRPr="00EA2B45">
              <w:rPr>
                <w:lang w:val="de-DE"/>
              </w:rPr>
              <w:instrText xml:space="preserve"> FORMCHECKBOX </w:instrText>
            </w:r>
            <w:r w:rsidR="00B838E0">
              <w:fldChar w:fldCharType="separate"/>
            </w:r>
            <w:r w:rsidR="00513F9F">
              <w:rPr>
                <w:rFonts w:ascii="Arial" w:hAnsi="Arial" w:cs="Arial"/>
                <w:lang w:val="de-DE"/>
              </w:rPr>
              <w:fldChar w:fldCharType="end"/>
            </w:r>
            <w:bookmarkEnd w:id="28"/>
          </w:p>
        </w:tc>
      </w:tr>
      <w:tr w:rsidR="00513F9F" w:rsidRPr="00B838E0">
        <w:trPr>
          <w:trHeight w:hRule="exact" w:val="340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Pr="00EA2B45" w:rsidRDefault="00513F9F">
            <w:pPr>
              <w:spacing w:before="80"/>
              <w:rPr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Interlockschlüssel herausgegeben und Strahlbetrieb </w:t>
            </w:r>
            <w:r w:rsidR="00AE5E03">
              <w:rPr>
                <w:rFonts w:ascii="Arial" w:hAnsi="Arial" w:cs="Arial"/>
                <w:sz w:val="18"/>
                <w:szCs w:val="18"/>
                <w:lang w:val="de-DE"/>
              </w:rPr>
              <w:t>freigegeben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</w:tr>
      <w:tr w:rsidR="00513F9F">
        <w:trPr>
          <w:trHeight w:hRule="exact" w:val="454"/>
        </w:trPr>
        <w:tc>
          <w:tcPr>
            <w:tcW w:w="26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am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bookmarkStart w:id="29" w:name="__Fieldmark__453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29"/>
          </w:p>
        </w:tc>
        <w:tc>
          <w:tcPr>
            <w:tcW w:w="288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513F9F" w:rsidRDefault="00513F9F">
            <w:pPr>
              <w:spacing w:before="8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um </w:t>
            </w:r>
            <w:bookmarkStart w:id="30" w:name="__Fieldmark__454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>Uhr</w:t>
            </w:r>
          </w:p>
        </w:tc>
        <w:tc>
          <w:tcPr>
            <w:tcW w:w="3878" w:type="dxa"/>
            <w:gridSpan w:val="4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13F9F" w:rsidRDefault="00513F9F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von </w:t>
            </w:r>
            <w:bookmarkStart w:id="31" w:name="__Fieldmark__455_197855114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t>     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  <w:fldChar w:fldCharType="end"/>
            </w:r>
            <w:bookmarkEnd w:id="31"/>
          </w:p>
        </w:tc>
      </w:tr>
      <w:tr w:rsidR="00513F9F">
        <w:trPr>
          <w:trHeight w:hRule="exact" w:val="624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13F9F" w:rsidRDefault="00AE5E03">
            <w:pPr>
              <w:spacing w:before="80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Unterschrift</w:t>
            </w:r>
            <w:r w:rsidR="00513F9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</w:tr>
    </w:tbl>
    <w:p w:rsidR="00513F9F" w:rsidRDefault="00513F9F">
      <w:pPr>
        <w:spacing w:before="80"/>
        <w:ind w:right="170"/>
        <w:jc w:val="right"/>
      </w:pPr>
      <w:r>
        <w:rPr>
          <w:sz w:val="14"/>
          <w:szCs w:val="14"/>
          <w:lang w:val="da-DK"/>
        </w:rPr>
        <w:t>DE</w:t>
      </w:r>
      <w:r w:rsidR="00AE5E03">
        <w:rPr>
          <w:sz w:val="14"/>
          <w:szCs w:val="14"/>
          <w:lang w:val="da-DK"/>
        </w:rPr>
        <w:t>SY - FS-TI 22.01.2020</w:t>
      </w:r>
    </w:p>
    <w:sectPr w:rsidR="00513F9F">
      <w:pgSz w:w="11906" w:h="16838"/>
      <w:pgMar w:top="680" w:right="113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Sans Serif">
    <w:panose1 w:val="020B0500000000000000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85"/>
    <w:rsid w:val="000F4485"/>
    <w:rsid w:val="00513F9F"/>
    <w:rsid w:val="00AE5E03"/>
    <w:rsid w:val="00B838E0"/>
    <w:rsid w:val="00E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63E62"/>
  <w15:docId w15:val="{C548CD8E-8527-4C70-A19B-EAE52876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GB"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MS Sans Serif" w:hAnsi="MS Sans Serif" w:cs="MS Sans Serif"/>
      <w:sz w:val="20"/>
      <w:szCs w:val="20"/>
      <w:lang w:val="de-D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  <w:rsid w:val="00EA2B45"/>
  </w:style>
  <w:style w:type="character" w:styleId="NichtaufgelsteErwhnung">
    <w:name w:val="Unresolved Mention"/>
    <w:basedOn w:val="Absatz-Standardschriftart"/>
    <w:uiPriority w:val="99"/>
    <w:semiHidden/>
    <w:unhideWhenUsed/>
    <w:rsid w:val="00B8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-ssb@desy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DESY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 USER</dc:creator>
  <cp:lastModifiedBy>Lessmann-Bassen, Sabine</cp:lastModifiedBy>
  <cp:revision>4</cp:revision>
  <cp:lastPrinted>2010-10-14T13:32:00Z</cp:lastPrinted>
  <dcterms:created xsi:type="dcterms:W3CDTF">2020-01-22T13:55:00Z</dcterms:created>
  <dcterms:modified xsi:type="dcterms:W3CDTF">2023-08-03T14:11:00Z</dcterms:modified>
</cp:coreProperties>
</file>